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 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Berndt B.A,E. Modig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2291</w:t>
            </w:r>
          </w:p>
        </w:tc>
        <w:tc>
          <w:tcPr>
            <w:tcW w:w="1381" w:type="dxa"/>
            <w:tcBorders/>
            <w:vAlign w:val="center"/>
          </w:tcPr>
          <w:p>
            <w:pPr>
              <w:pStyle w:val="TableContents"/>
              <w:bidi w:val="0"/>
              <w:spacing w:before="0" w:after="283"/>
              <w:jc w:val="left"/>
              <w:rPr/>
            </w:pPr>
            <w:r>
              <w:rPr/>
              <w:t>87103.82</w:t>
            </w:r>
          </w:p>
        </w:tc>
        <w:tc>
          <w:tcPr>
            <w:tcW w:w="1556" w:type="dxa"/>
            <w:tcBorders/>
            <w:vAlign w:val="center"/>
          </w:tcPr>
          <w:p>
            <w:pPr>
              <w:pStyle w:val="TableContents"/>
              <w:bidi w:val="0"/>
              <w:spacing w:before="0" w:after="283"/>
              <w:jc w:val="left"/>
              <w:rPr/>
            </w:pPr>
            <w:r>
              <w:rPr/>
              <w:t>68072885</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2291</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936"/>
        <w:gridCol w:w="943"/>
        <w:gridCol w:w="1559"/>
        <w:gridCol w:w="1681"/>
      </w:tblGrid>
      <w:tr>
        <w:trPr/>
        <w:tc>
          <w:tcPr>
            <w:tcW w:w="308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08/14/2026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79685.73</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07/13/2026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80154.45</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2291</w:t>
            </w:r>
          </w:p>
        </w:tc>
        <w:tc>
          <w:tcPr>
            <w:tcW w:w="1681" w:type="dxa"/>
            <w:tcBorders/>
            <w:vAlign w:val="center"/>
          </w:tcPr>
          <w:p>
            <w:pPr>
              <w:pStyle w:val="TableContents"/>
              <w:bidi w:val="0"/>
              <w:spacing w:before="0" w:after="283"/>
              <w:jc w:val="left"/>
              <w:rPr/>
            </w:pPr>
            <w:r>
              <w:rPr/>
              <w:t>71172.89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9/11/2026 through 9/12/2026.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09/14/2026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Berndt Axel Eduard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3452</Characters>
  <CharactersWithSpaces>4076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