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19"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6"/>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3987800</wp:posOffset>
            </wp:positionH>
            <wp:positionV relativeFrom="paragraph">
              <wp:posOffset>-630555</wp:posOffset>
            </wp:positionV>
            <wp:extent cx="58420" cy="643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749935</wp:posOffset>
            </wp:positionV>
            <wp:extent cx="7045960" cy="64236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6423660"/>
                    </a:xfrm>
                    <a:prstGeom prst="rect">
                      <a:avLst/>
                    </a:prstGeom>
                    <a:noFill/>
                  </pic:spPr>
                </pic:pic>
              </a:graphicData>
            </a:graphic>
          </wp:anchor>
        </w:drawing>
      </w:r>
    </w:p>
    <w:p>
      <w:pPr>
        <w:spacing w:after="0" w:line="1254" w:lineRule="exact"/>
        <w:rPr>
          <w:sz w:val="24"/>
          <w:szCs w:val="24"/>
          <w:color w:val="auto"/>
        </w:rPr>
      </w:pPr>
    </w:p>
    <w:p>
      <w:pPr>
        <w:sectPr>
          <w:pgSz w:w="11900" w:h="16838" w:orient="portrait"/>
          <w:cols w:equalWidth="0" w:num="2">
            <w:col w:w="2300" w:space="260"/>
            <w:col w:w="8520"/>
          </w:cols>
          <w:pgMar w:left="460" w:top="216" w:right="359" w:bottom="1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Lesage Anne</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CRANBERRY HILL SUITE 400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Pharvaris N.V.</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PHVS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95"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06/25/2026</w:t>
      </w:r>
    </w:p>
    <w:p>
      <w:pPr>
        <w:spacing w:after="0" w:line="20" w:lineRule="exact"/>
        <w:rPr>
          <w:sz w:val="24"/>
          <w:szCs w:val="24"/>
          <w:color w:val="auto"/>
        </w:rPr>
      </w:pPr>
      <w:r>
        <w:rPr>
          <w:sz w:val="24"/>
          <w:szCs w:val="24"/>
          <w:color w:val="auto"/>
        </w:rPr>
        <w:br w:type="column"/>
      </w:r>
    </w:p>
    <w:p>
      <w:pPr>
        <w:ind w:left="-3" w:right="600" w:firstLine="3"/>
        <w:spacing w:after="0" w:line="260" w:lineRule="auto"/>
        <w:tabs>
          <w:tab w:leader="none" w:pos="142"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5"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5" w:lineRule="exact"/>
        <w:rPr>
          <w:sz w:val="24"/>
          <w:szCs w:val="24"/>
          <w:color w:val="auto"/>
        </w:rPr>
      </w:pPr>
    </w:p>
    <w:p>
      <w:pPr>
        <w:ind w:left="517"/>
        <w:spacing w:after="0"/>
        <w:tabs>
          <w:tab w:leader="none" w:pos="2077"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3" w:lineRule="exact"/>
        <w:rPr>
          <w:sz w:val="24"/>
          <w:szCs w:val="24"/>
          <w:color w:val="auto"/>
        </w:rPr>
      </w:pPr>
    </w:p>
    <w:p>
      <w:pPr>
        <w:ind w:left="717"/>
        <w:spacing w:after="0"/>
        <w:rPr>
          <w:sz w:val="20"/>
          <w:szCs w:val="20"/>
          <w:color w:val="auto"/>
        </w:rPr>
      </w:pPr>
      <w:r>
        <w:rPr>
          <w:rFonts w:ascii="Times New Roman" w:cs="Times New Roman" w:eastAsia="Times New Roman" w:hAnsi="Times New Roman"/>
          <w:sz w:val="17"/>
          <w:szCs w:val="17"/>
          <w:color w:val="0000FF"/>
        </w:rPr>
        <w:t>Chief Early Development</w:t>
      </w:r>
    </w:p>
    <w:p>
      <w:pPr>
        <w:spacing w:after="0" w:line="316" w:lineRule="exact"/>
        <w:rPr>
          <w:sz w:val="24"/>
          <w:szCs w:val="24"/>
          <w:color w:val="auto"/>
        </w:rPr>
      </w:pPr>
    </w:p>
    <w:p>
      <w:pPr>
        <w:sectPr>
          <w:pgSz w:w="11900" w:h="16838" w:orient="portrait"/>
          <w:cols w:equalWidth="0" w:num="3">
            <w:col w:w="3200" w:space="720"/>
            <w:col w:w="3103" w:space="720"/>
            <w:col w:w="3337"/>
          </w:cols>
          <w:pgMar w:left="460" w:top="216" w:right="359" w:bottom="13"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11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40" w:type="dxa"/>
            <w:vAlign w:val="bottom"/>
            <w:tcBorders>
              <w:bottom w:val="single" w:sz="8" w:color="9A9A9A"/>
            </w:tcBorders>
          </w:tcPr>
          <w:p>
            <w:pPr>
              <w:spacing w:after="0"/>
              <w:rPr>
                <w:sz w:val="3"/>
                <w:szCs w:val="3"/>
                <w:color w:val="auto"/>
              </w:rPr>
            </w:pPr>
          </w:p>
        </w:tc>
        <w:tc>
          <w:tcPr>
            <w:tcW w:w="3540" w:type="dxa"/>
            <w:vAlign w:val="bottom"/>
            <w:gridSpan w:val="10"/>
            <w:vMerge w:val="restart"/>
          </w:tcPr>
          <w:p>
            <w:pPr>
              <w:jc w:val="right"/>
              <w:ind w:right="24"/>
              <w:spacing w:after="0"/>
              <w:rPr>
                <w:sz w:val="20"/>
                <w:szCs w:val="20"/>
                <w:color w:val="auto"/>
              </w:rPr>
            </w:pPr>
            <w:r>
              <w:rPr>
                <w:rFonts w:ascii="Arial" w:cs="Arial" w:eastAsia="Arial" w:hAnsi="Arial"/>
                <w:sz w:val="13"/>
                <w:szCs w:val="13"/>
                <w:color w:val="auto"/>
              </w:rPr>
              <w:t>4. If Amendment, Date of Original Filed (Month/Day/Year)</w:t>
            </w:r>
          </w:p>
        </w:tc>
        <w:tc>
          <w:tcPr>
            <w:tcW w:w="3780" w:type="dxa"/>
            <w:vAlign w:val="bottom"/>
            <w:gridSpan w:val="9"/>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3540" w:type="dxa"/>
            <w:vAlign w:val="bottom"/>
            <w:gridSpan w:val="10"/>
            <w:vMerge w:val="continue"/>
          </w:tcPr>
          <w:p>
            <w:pPr>
              <w:spacing w:after="0"/>
              <w:rPr>
                <w:sz w:val="7"/>
                <w:szCs w:val="7"/>
                <w:color w:val="auto"/>
              </w:rPr>
            </w:pPr>
          </w:p>
        </w:tc>
        <w:tc>
          <w:tcPr>
            <w:tcW w:w="378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00" w:type="dxa"/>
            <w:vAlign w:val="bottom"/>
            <w:gridSpan w:val="2"/>
          </w:tcPr>
          <w:p>
            <w:pPr>
              <w:ind w:left="440"/>
              <w:spacing w:after="0"/>
              <w:rPr>
                <w:sz w:val="20"/>
                <w:szCs w:val="20"/>
                <w:color w:val="auto"/>
              </w:rPr>
            </w:pPr>
            <w:r>
              <w:rPr>
                <w:rFonts w:ascii="Arial" w:cs="Arial" w:eastAsia="Arial" w:hAnsi="Arial"/>
                <w:sz w:val="13"/>
                <w:szCs w:val="13"/>
                <w:color w:val="auto"/>
              </w:rPr>
              <w:t>Line)</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LEXINGTON</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MA</w:t>
            </w:r>
          </w:p>
        </w:tc>
        <w:tc>
          <w:tcPr>
            <w:tcW w:w="114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02421</w:t>
            </w: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20" w:type="dxa"/>
            <w:vAlign w:val="bottom"/>
            <w:gridSpan w:val="5"/>
          </w:tcPr>
          <w:p>
            <w:pPr>
              <w:ind w:left="320"/>
              <w:spacing w:after="0"/>
              <w:rPr>
                <w:sz w:val="20"/>
                <w:szCs w:val="20"/>
                <w:color w:val="auto"/>
              </w:rPr>
            </w:pPr>
            <w:r>
              <w:rPr>
                <w:rFonts w:ascii="Arial" w:cs="Arial" w:eastAsia="Arial" w:hAnsi="Arial"/>
                <w:sz w:val="13"/>
                <w:szCs w:val="13"/>
                <w:color w:val="auto"/>
                <w:w w:val="99"/>
              </w:rPr>
              <w:t>Form filed by One Reporting Person</w:t>
            </w: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40" w:type="dxa"/>
            <w:vAlign w:val="bottom"/>
            <w:tcBorders>
              <w:bottom w:val="single" w:sz="8" w:color="9A9A9A"/>
            </w:tcBorders>
          </w:tcPr>
          <w:p>
            <w:pPr>
              <w:spacing w:after="0"/>
              <w:rPr>
                <w:sz w:val="13"/>
                <w:szCs w:val="13"/>
                <w:color w:val="auto"/>
              </w:rPr>
            </w:pPr>
          </w:p>
        </w:tc>
        <w:tc>
          <w:tcPr>
            <w:tcW w:w="7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3120" w:type="dxa"/>
            <w:vAlign w:val="bottom"/>
            <w:gridSpan w:val="8"/>
          </w:tcPr>
          <w:p>
            <w:pPr>
              <w:ind w:left="3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18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ind w:left="320"/>
              <w:spacing w:after="0"/>
              <w:rPr>
                <w:sz w:val="20"/>
                <w:szCs w:val="20"/>
                <w:color w:val="auto"/>
              </w:rPr>
            </w:pPr>
            <w:r>
              <w:rPr>
                <w:rFonts w:ascii="Arial" w:cs="Arial" w:eastAsia="Arial" w:hAnsi="Arial"/>
                <w:sz w:val="13"/>
                <w:szCs w:val="13"/>
                <w:color w:val="auto"/>
                <w:w w:val="97"/>
              </w:rPr>
              <w:t>Person</w:t>
            </w: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1180" w:type="dxa"/>
            <w:vAlign w:val="bottom"/>
            <w:gridSpan w:val="2"/>
            <w:vMerge w:val="continue"/>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gridSpan w:val="2"/>
          </w:tcPr>
          <w:p>
            <w:pPr>
              <w:spacing w:after="0"/>
              <w:rPr>
                <w:sz w:val="10"/>
                <w:szCs w:val="10"/>
                <w:color w:val="auto"/>
              </w:rPr>
            </w:pPr>
          </w:p>
        </w:tc>
        <w:tc>
          <w:tcPr>
            <w:tcW w:w="1260" w:type="dxa"/>
            <w:vAlign w:val="bottom"/>
            <w:tcBorders>
              <w:bottom w:val="single" w:sz="8" w:color="2C2C2C"/>
            </w:tcBorders>
            <w:gridSpan w:val="2"/>
          </w:tcPr>
          <w:p>
            <w:pPr>
              <w:spacing w:after="0"/>
              <w:rPr>
                <w:sz w:val="10"/>
                <w:szCs w:val="10"/>
                <w:color w:val="auto"/>
              </w:rPr>
            </w:pPr>
          </w:p>
        </w:tc>
        <w:tc>
          <w:tcPr>
            <w:tcW w:w="2940" w:type="dxa"/>
            <w:vAlign w:val="bottom"/>
            <w:tcBorders>
              <w:bottom w:val="single" w:sz="8" w:color="2C2C2C"/>
            </w:tcBorders>
            <w:gridSpan w:val="9"/>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6"/>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420" w:type="dxa"/>
            <w:vAlign w:val="bottom"/>
            <w:tcBorders>
              <w:top w:val="single" w:sz="8" w:color="2C2C2C"/>
            </w:tcBorders>
          </w:tcPr>
          <w:p>
            <w:pPr>
              <w:spacing w:after="0"/>
              <w:rPr>
                <w:sz w:val="22"/>
                <w:szCs w:val="22"/>
                <w:color w:val="auto"/>
              </w:rPr>
            </w:pPr>
          </w:p>
        </w:tc>
        <w:tc>
          <w:tcPr>
            <w:tcW w:w="3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36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140" w:type="dxa"/>
            <w:vAlign w:val="bottom"/>
            <w:tcBorders>
              <w:bottom w:val="single" w:sz="8" w:color="2C2C2C"/>
            </w:tcBorders>
            <w:gridSpan w:val="6"/>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80" w:type="dxa"/>
            <w:vAlign w:val="bottom"/>
            <w:gridSpan w:val="2"/>
          </w:tcPr>
          <w:p>
            <w:pPr>
              <w:ind w:left="380"/>
              <w:spacing w:after="0"/>
              <w:rPr>
                <w:sz w:val="20"/>
                <w:szCs w:val="20"/>
                <w:color w:val="auto"/>
              </w:rPr>
            </w:pPr>
            <w:r>
              <w:rPr>
                <w:rFonts w:ascii="Arial" w:cs="Arial" w:eastAsia="Arial" w:hAnsi="Arial"/>
                <w:sz w:val="12"/>
                <w:szCs w:val="12"/>
                <w:b w:val="1"/>
                <w:bCs w:val="1"/>
                <w:color w:val="auto"/>
                <w:w w:val="95"/>
              </w:rPr>
              <w:t>2. Transaction</w:t>
            </w:r>
          </w:p>
        </w:tc>
        <w:tc>
          <w:tcPr>
            <w:tcW w:w="40" w:type="dxa"/>
            <w:vAlign w:val="bottom"/>
          </w:tcPr>
          <w:p>
            <w:pPr>
              <w:spacing w:after="0"/>
              <w:rPr>
                <w:sz w:val="14"/>
                <w:szCs w:val="14"/>
                <w:color w:val="auto"/>
              </w:rPr>
            </w:pPr>
          </w:p>
        </w:tc>
        <w:tc>
          <w:tcPr>
            <w:tcW w:w="1340" w:type="dxa"/>
            <w:vAlign w:val="bottom"/>
            <w:gridSpan w:val="3"/>
          </w:tcPr>
          <w:p>
            <w:pPr>
              <w:ind w:left="24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580" w:type="dxa"/>
            <w:vAlign w:val="bottom"/>
          </w:tcPr>
          <w:p>
            <w:pPr>
              <w:spacing w:after="0"/>
              <w:rPr>
                <w:sz w:val="14"/>
                <w:szCs w:val="14"/>
                <w:color w:val="auto"/>
              </w:rPr>
            </w:pPr>
          </w:p>
        </w:tc>
        <w:tc>
          <w:tcPr>
            <w:tcW w:w="2140" w:type="dxa"/>
            <w:vAlign w:val="bottom"/>
            <w:gridSpan w:val="6"/>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106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gridSpan w:val="2"/>
          </w:tcPr>
          <w:p>
            <w:pPr>
              <w:ind w:left="380"/>
              <w:spacing w:after="0" w:line="129" w:lineRule="exact"/>
              <w:rPr>
                <w:sz w:val="20"/>
                <w:szCs w:val="20"/>
                <w:color w:val="auto"/>
              </w:rPr>
            </w:pPr>
            <w:r>
              <w:rPr>
                <w:rFonts w:ascii="Arial" w:cs="Arial" w:eastAsia="Arial" w:hAnsi="Arial"/>
                <w:sz w:val="12"/>
                <w:szCs w:val="12"/>
                <w:b w:val="1"/>
                <w:bCs w:val="1"/>
                <w:color w:val="auto"/>
              </w:rPr>
              <w:t>Date</w:t>
            </w:r>
          </w:p>
        </w:tc>
        <w:tc>
          <w:tcPr>
            <w:tcW w:w="40" w:type="dxa"/>
            <w:vAlign w:val="bottom"/>
          </w:tcPr>
          <w:p>
            <w:pPr>
              <w:spacing w:after="0"/>
              <w:rPr>
                <w:sz w:val="11"/>
                <w:szCs w:val="11"/>
                <w:color w:val="auto"/>
              </w:rPr>
            </w:pPr>
          </w:p>
        </w:tc>
        <w:tc>
          <w:tcPr>
            <w:tcW w:w="1340" w:type="dxa"/>
            <w:vAlign w:val="bottom"/>
            <w:gridSpan w:val="3"/>
          </w:tcPr>
          <w:p>
            <w:pPr>
              <w:ind w:left="240"/>
              <w:spacing w:after="0" w:line="129" w:lineRule="exact"/>
              <w:rPr>
                <w:sz w:val="20"/>
                <w:szCs w:val="20"/>
                <w:color w:val="auto"/>
              </w:rPr>
            </w:pPr>
            <w:r>
              <w:rPr>
                <w:rFonts w:ascii="Arial" w:cs="Arial" w:eastAsia="Arial" w:hAnsi="Arial"/>
                <w:sz w:val="12"/>
                <w:szCs w:val="12"/>
                <w:b w:val="1"/>
                <w:bCs w:val="1"/>
                <w:color w:val="auto"/>
              </w:rPr>
              <w:t>Execution Date,</w:t>
            </w:r>
          </w:p>
        </w:tc>
        <w:tc>
          <w:tcPr>
            <w:tcW w:w="72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Transaction</w:t>
            </w:r>
          </w:p>
        </w:tc>
        <w:tc>
          <w:tcPr>
            <w:tcW w:w="2140" w:type="dxa"/>
            <w:vAlign w:val="bottom"/>
            <w:gridSpan w:val="6"/>
          </w:tcPr>
          <w:p>
            <w:pPr>
              <w:ind w:left="6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420" w:type="dxa"/>
            <w:vAlign w:val="bottom"/>
          </w:tcPr>
          <w:p>
            <w:pPr>
              <w:spacing w:after="0"/>
              <w:rPr>
                <w:sz w:val="11"/>
                <w:szCs w:val="11"/>
                <w:color w:val="auto"/>
              </w:rPr>
            </w:pPr>
          </w:p>
        </w:tc>
        <w:tc>
          <w:tcPr>
            <w:tcW w:w="9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1060" w:type="dxa"/>
            <w:vAlign w:val="bottom"/>
            <w:gridSpan w:val="4"/>
          </w:tcPr>
          <w:p>
            <w:pPr>
              <w:ind w:left="20"/>
              <w:spacing w:after="0" w:line="129"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940" w:type="dxa"/>
            <w:vAlign w:val="bottom"/>
            <w:gridSpan w:val="4"/>
          </w:tcPr>
          <w:p>
            <w:pPr>
              <w:ind w:left="380"/>
              <w:spacing w:after="0" w:line="130" w:lineRule="exact"/>
              <w:rPr>
                <w:sz w:val="20"/>
                <w:szCs w:val="20"/>
                <w:color w:val="auto"/>
              </w:rPr>
            </w:pPr>
            <w:r>
              <w:rPr>
                <w:rFonts w:ascii="Arial" w:cs="Arial" w:eastAsia="Arial" w:hAnsi="Arial"/>
                <w:sz w:val="12"/>
                <w:szCs w:val="12"/>
                <w:b w:val="1"/>
                <w:bCs w:val="1"/>
                <w:color w:val="auto"/>
              </w:rPr>
              <w:t>(Month/Day/Year)  if any</w:t>
            </w: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Beneficially</w:t>
            </w:r>
          </w:p>
        </w:tc>
        <w:tc>
          <w:tcPr>
            <w:tcW w:w="420" w:type="dxa"/>
            <w:vAlign w:val="bottom"/>
          </w:tcPr>
          <w:p>
            <w:pPr>
              <w:spacing w:after="0"/>
              <w:rPr>
                <w:sz w:val="11"/>
                <w:szCs w:val="11"/>
                <w:color w:val="auto"/>
              </w:rPr>
            </w:pP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10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240"/>
              <w:spacing w:after="0" w:line="130"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10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54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74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420" w:type="dxa"/>
            <w:vAlign w:val="bottom"/>
          </w:tcPr>
          <w:p>
            <w:pPr>
              <w:spacing w:after="0"/>
              <w:rPr>
                <w:sz w:val="6"/>
                <w:szCs w:val="6"/>
                <w:color w:val="auto"/>
              </w:rPr>
            </w:pPr>
          </w:p>
        </w:tc>
        <w:tc>
          <w:tcPr>
            <w:tcW w:w="320" w:type="dxa"/>
            <w:vAlign w:val="bottom"/>
          </w:tcPr>
          <w:p>
            <w:pPr>
              <w:spacing w:after="0"/>
              <w:rPr>
                <w:sz w:val="6"/>
                <w:szCs w:val="6"/>
                <w:color w:val="auto"/>
              </w:rPr>
            </w:pPr>
          </w:p>
        </w:tc>
        <w:tc>
          <w:tcPr>
            <w:tcW w:w="580" w:type="dxa"/>
            <w:vAlign w:val="bottom"/>
          </w:tcPr>
          <w:p>
            <w:pPr>
              <w:spacing w:after="0"/>
              <w:rPr>
                <w:sz w:val="6"/>
                <w:szCs w:val="6"/>
                <w:color w:val="auto"/>
              </w:rPr>
            </w:pPr>
          </w:p>
        </w:tc>
        <w:tc>
          <w:tcPr>
            <w:tcW w:w="1060" w:type="dxa"/>
            <w:vAlign w:val="bottom"/>
            <w:gridSpan w:val="4"/>
            <w:vMerge w:val="restart"/>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vMerge w:val="continue"/>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2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(A) or</w:t>
            </w:r>
          </w:p>
        </w:tc>
        <w:tc>
          <w:tcPr>
            <w:tcW w:w="8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540" w:type="dxa"/>
            <w:vAlign w:val="bottom"/>
          </w:tcPr>
          <w:p>
            <w:pPr>
              <w:spacing w:after="0"/>
              <w:rPr>
                <w:sz w:val="8"/>
                <w:szCs w:val="8"/>
                <w:color w:val="auto"/>
              </w:rPr>
            </w:pPr>
          </w:p>
        </w:tc>
        <w:tc>
          <w:tcPr>
            <w:tcW w:w="8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2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(D)</w:t>
            </w:r>
          </w:p>
        </w:tc>
        <w:tc>
          <w:tcPr>
            <w:tcW w:w="180" w:type="dxa"/>
            <w:vAlign w:val="bottom"/>
          </w:tcPr>
          <w:p>
            <w:pPr>
              <w:spacing w:after="0"/>
              <w:rPr>
                <w:sz w:val="8"/>
                <w:szCs w:val="8"/>
                <w:color w:val="auto"/>
              </w:rPr>
            </w:pPr>
          </w:p>
        </w:tc>
        <w:tc>
          <w:tcPr>
            <w:tcW w:w="880" w:type="dxa"/>
            <w:vAlign w:val="bottom"/>
            <w:gridSpan w:val="2"/>
            <w:vMerge w:val="continue"/>
          </w:tcPr>
          <w:p>
            <w:pPr>
              <w:spacing w:after="0"/>
              <w:rPr>
                <w:sz w:val="8"/>
                <w:szCs w:val="8"/>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w w:val="96"/>
              </w:rPr>
              <w:t>(Instr. 3 and</w:t>
            </w:r>
          </w:p>
        </w:tc>
        <w:tc>
          <w:tcPr>
            <w:tcW w:w="42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4)</w:t>
            </w:r>
          </w:p>
        </w:tc>
        <w:tc>
          <w:tcPr>
            <w:tcW w:w="320" w:type="dxa"/>
            <w:vAlign w:val="bottom"/>
          </w:tcPr>
          <w:p>
            <w:pPr>
              <w:spacing w:after="0"/>
              <w:rPr>
                <w:sz w:val="8"/>
                <w:szCs w:val="8"/>
                <w:color w:val="auto"/>
              </w:rPr>
            </w:pPr>
          </w:p>
        </w:tc>
        <w:tc>
          <w:tcPr>
            <w:tcW w:w="580" w:type="dxa"/>
            <w:vAlign w:val="bottom"/>
          </w:tcPr>
          <w:p>
            <w:pPr>
              <w:spacing w:after="0"/>
              <w:rPr>
                <w:sz w:val="8"/>
                <w:szCs w:val="8"/>
                <w:color w:val="auto"/>
              </w:rPr>
            </w:pPr>
          </w:p>
        </w:tc>
        <w:tc>
          <w:tcPr>
            <w:tcW w:w="3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2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22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vMerge w:val="continue"/>
          </w:tcPr>
          <w:p>
            <w:pPr>
              <w:spacing w:after="0"/>
              <w:rPr>
                <w:sz w:val="5"/>
                <w:szCs w:val="5"/>
                <w:color w:val="auto"/>
              </w:rPr>
            </w:pPr>
          </w:p>
        </w:tc>
        <w:tc>
          <w:tcPr>
            <w:tcW w:w="420" w:type="dxa"/>
            <w:vAlign w:val="bottom"/>
            <w:vMerge w:val="continue"/>
          </w:tcPr>
          <w:p>
            <w:pPr>
              <w:spacing w:after="0"/>
              <w:rPr>
                <w:sz w:val="5"/>
                <w:szCs w:val="5"/>
                <w:color w:val="auto"/>
              </w:rPr>
            </w:pPr>
          </w:p>
        </w:tc>
        <w:tc>
          <w:tcPr>
            <w:tcW w:w="320" w:type="dxa"/>
            <w:vAlign w:val="bottom"/>
          </w:tcPr>
          <w:p>
            <w:pPr>
              <w:spacing w:after="0"/>
              <w:rPr>
                <w:sz w:val="5"/>
                <w:szCs w:val="5"/>
                <w:color w:val="auto"/>
              </w:rPr>
            </w:pPr>
          </w:p>
        </w:tc>
        <w:tc>
          <w:tcPr>
            <w:tcW w:w="58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3"/>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jc w:val="right"/>
              <w:ind w:right="643"/>
              <w:spacing w:after="0"/>
              <w:rPr>
                <w:sz w:val="20"/>
                <w:szCs w:val="20"/>
                <w:color w:val="auto"/>
              </w:rPr>
            </w:pPr>
            <w:r>
              <w:rPr>
                <w:rFonts w:ascii="Times New Roman" w:cs="Times New Roman" w:eastAsia="Times New Roman" w:hAnsi="Times New Roman"/>
                <w:sz w:val="17"/>
                <w:szCs w:val="17"/>
                <w:color w:val="0000FF"/>
              </w:rPr>
              <w:t>06/25/2026</w:t>
            </w: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363"/>
              <w:spacing w:after="0"/>
              <w:rPr>
                <w:sz w:val="20"/>
                <w:szCs w:val="20"/>
                <w:color w:val="auto"/>
              </w:rPr>
            </w:pPr>
            <w:r>
              <w:rPr>
                <w:rFonts w:ascii="Times New Roman" w:cs="Times New Roman" w:eastAsia="Times New Roman" w:hAnsi="Times New Roman"/>
                <w:sz w:val="25"/>
                <w:szCs w:val="25"/>
                <w:color w:val="0000FF"/>
                <w:w w:val="93"/>
                <w:vertAlign w:val="subscript"/>
              </w:rPr>
              <w:t>M</w:t>
            </w:r>
            <w:r>
              <w:rPr>
                <w:rFonts w:ascii="Times New Roman" w:cs="Times New Roman" w:eastAsia="Times New Roman" w:hAnsi="Times New Roman"/>
                <w:sz w:val="11"/>
                <w:szCs w:val="11"/>
                <w:color w:val="008000"/>
                <w:w w:val="93"/>
              </w:rPr>
              <w:t>(1)</w:t>
            </w:r>
          </w:p>
        </w:tc>
        <w:tc>
          <w:tcPr>
            <w:tcW w:w="84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w w:val="99"/>
              </w:rPr>
              <w:t>1,400</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w w:val="97"/>
              </w:rPr>
              <w:t>A</w:t>
            </w:r>
          </w:p>
        </w:tc>
        <w:tc>
          <w:tcPr>
            <w:tcW w:w="1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7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2.59</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57,850</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52"/>
              <w:spacing w:after="0"/>
              <w:rPr>
                <w:sz w:val="20"/>
                <w:szCs w:val="20"/>
                <w:color w:val="auto"/>
              </w:rPr>
            </w:pPr>
            <w:r>
              <w:rPr>
                <w:rFonts w:ascii="Times New Roman" w:cs="Times New Roman" w:eastAsia="Times New Roman" w:hAnsi="Times New Roman"/>
                <w:sz w:val="17"/>
                <w:szCs w:val="17"/>
                <w:color w:val="0000FF"/>
                <w:w w:val="97"/>
              </w:rPr>
              <w:t>D</w:t>
            </w: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jc w:val="right"/>
              <w:ind w:right="643"/>
              <w:spacing w:after="0"/>
              <w:rPr>
                <w:sz w:val="20"/>
                <w:szCs w:val="20"/>
                <w:color w:val="auto"/>
              </w:rPr>
            </w:pPr>
            <w:r>
              <w:rPr>
                <w:rFonts w:ascii="Times New Roman" w:cs="Times New Roman" w:eastAsia="Times New Roman" w:hAnsi="Times New Roman"/>
                <w:sz w:val="17"/>
                <w:szCs w:val="17"/>
                <w:color w:val="0000FF"/>
              </w:rPr>
              <w:t>06/25/2026</w:t>
            </w: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363"/>
              <w:spacing w:after="0"/>
              <w:rPr>
                <w:sz w:val="20"/>
                <w:szCs w:val="20"/>
                <w:color w:val="auto"/>
              </w:rPr>
            </w:pPr>
            <w:r>
              <w:rPr>
                <w:rFonts w:ascii="Times New Roman" w:cs="Times New Roman" w:eastAsia="Times New Roman" w:hAnsi="Times New Roman"/>
                <w:sz w:val="25"/>
                <w:szCs w:val="25"/>
                <w:color w:val="0000FF"/>
                <w:w w:val="93"/>
                <w:vertAlign w:val="subscript"/>
              </w:rPr>
              <w:t>M</w:t>
            </w:r>
            <w:r>
              <w:rPr>
                <w:rFonts w:ascii="Times New Roman" w:cs="Times New Roman" w:eastAsia="Times New Roman" w:hAnsi="Times New Roman"/>
                <w:sz w:val="11"/>
                <w:szCs w:val="11"/>
                <w:color w:val="008000"/>
                <w:w w:val="93"/>
              </w:rPr>
              <w:t>(1)</w:t>
            </w:r>
          </w:p>
        </w:tc>
        <w:tc>
          <w:tcPr>
            <w:tcW w:w="840" w:type="dxa"/>
            <w:vAlign w:val="bottom"/>
            <w:tcBorders>
              <w:bottom w:val="single" w:sz="8" w:color="2C2C2C"/>
            </w:tcBorders>
          </w:tcPr>
          <w:p>
            <w:pPr>
              <w:jc w:val="center"/>
              <w:ind w:right="10"/>
              <w:spacing w:after="0"/>
              <w:rPr>
                <w:sz w:val="20"/>
                <w:szCs w:val="20"/>
                <w:color w:val="auto"/>
              </w:rPr>
            </w:pPr>
            <w:r>
              <w:rPr>
                <w:rFonts w:ascii="Times New Roman" w:cs="Times New Roman" w:eastAsia="Times New Roman" w:hAnsi="Times New Roman"/>
                <w:sz w:val="17"/>
                <w:szCs w:val="17"/>
                <w:color w:val="0000FF"/>
                <w:w w:val="93"/>
              </w:rPr>
              <w:t>900</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w w:val="97"/>
              </w:rPr>
              <w:t>A</w:t>
            </w:r>
          </w:p>
        </w:tc>
        <w:tc>
          <w:tcPr>
            <w:tcW w:w="1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jc w:val="center"/>
              <w:ind w:right="171"/>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8.05</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58,750</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52"/>
              <w:spacing w:after="0"/>
              <w:rPr>
                <w:sz w:val="20"/>
                <w:szCs w:val="20"/>
                <w:color w:val="auto"/>
              </w:rPr>
            </w:pPr>
            <w:r>
              <w:rPr>
                <w:rFonts w:ascii="Times New Roman" w:cs="Times New Roman" w:eastAsia="Times New Roman" w:hAnsi="Times New Roman"/>
                <w:sz w:val="17"/>
                <w:szCs w:val="17"/>
                <w:color w:val="0000FF"/>
                <w:w w:val="97"/>
              </w:rPr>
              <w:t>D</w:t>
            </w: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940" w:type="dxa"/>
            <w:vAlign w:val="bottom"/>
            <w:tcBorders>
              <w:bottom w:val="single" w:sz="8" w:color="2C2C2C"/>
            </w:tcBorders>
            <w:gridSpan w:val="4"/>
          </w:tcPr>
          <w:p>
            <w:pPr>
              <w:jc w:val="right"/>
              <w:ind w:right="643"/>
              <w:spacing w:after="0"/>
              <w:rPr>
                <w:sz w:val="20"/>
                <w:szCs w:val="20"/>
                <w:color w:val="auto"/>
              </w:rPr>
            </w:pPr>
            <w:r>
              <w:rPr>
                <w:rFonts w:ascii="Times New Roman" w:cs="Times New Roman" w:eastAsia="Times New Roman" w:hAnsi="Times New Roman"/>
                <w:sz w:val="17"/>
                <w:szCs w:val="17"/>
                <w:color w:val="0000FF"/>
              </w:rPr>
              <w:t>06/25/2026</w:t>
            </w: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gridSpan w:val="2"/>
          </w:tcPr>
          <w:p>
            <w:pPr>
              <w:jc w:val="center"/>
              <w:ind w:right="363"/>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840" w:type="dxa"/>
            <w:vAlign w:val="bottom"/>
            <w:tcBorders>
              <w:bottom w:val="single" w:sz="8" w:color="2C2C2C"/>
            </w:tcBorders>
          </w:tcPr>
          <w:p>
            <w:pPr>
              <w:jc w:val="center"/>
              <w:ind w:right="30"/>
              <w:spacing w:after="0"/>
              <w:rPr>
                <w:sz w:val="20"/>
                <w:szCs w:val="20"/>
                <w:color w:val="auto"/>
              </w:rPr>
            </w:pPr>
            <w:r>
              <w:rPr>
                <w:rFonts w:ascii="Times New Roman" w:cs="Times New Roman" w:eastAsia="Times New Roman" w:hAnsi="Times New Roman"/>
                <w:sz w:val="17"/>
                <w:szCs w:val="17"/>
                <w:color w:val="0000FF"/>
                <w:w w:val="99"/>
              </w:rPr>
              <w:t>2,300</w:t>
            </w: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7"/>
                <w:szCs w:val="17"/>
                <w:color w:val="0000FF"/>
                <w:w w:val="97"/>
              </w:rPr>
              <w:t>D</w:t>
            </w:r>
          </w:p>
        </w:tc>
        <w:tc>
          <w:tcPr>
            <w:tcW w:w="18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35.1194</w:t>
            </w:r>
            <w:r>
              <w:rPr>
                <w:rFonts w:ascii="Times New Roman" w:cs="Times New Roman" w:eastAsia="Times New Roman" w:hAnsi="Times New Roman"/>
                <w:sz w:val="21"/>
                <w:szCs w:val="21"/>
                <w:color w:val="008000"/>
                <w:w w:val="96"/>
                <w:vertAlign w:val="superscript"/>
              </w:rPr>
              <w:t>(2)</w:t>
            </w:r>
          </w:p>
        </w:tc>
        <w:tc>
          <w:tcPr>
            <w:tcW w:w="116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56,450</w:t>
            </w: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center"/>
              <w:ind w:right="352"/>
              <w:spacing w:after="0"/>
              <w:rPr>
                <w:sz w:val="20"/>
                <w:szCs w:val="20"/>
                <w:color w:val="auto"/>
              </w:rPr>
            </w:pPr>
            <w:r>
              <w:rPr>
                <w:rFonts w:ascii="Times New Roman" w:cs="Times New Roman" w:eastAsia="Times New Roman" w:hAnsi="Times New Roman"/>
                <w:sz w:val="17"/>
                <w:szCs w:val="17"/>
                <w:color w:val="0000FF"/>
                <w:w w:val="97"/>
              </w:rPr>
              <w:t>D</w:t>
            </w:r>
          </w:p>
        </w:tc>
        <w:tc>
          <w:tcPr>
            <w:tcW w:w="3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3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By</w:t>
            </w:r>
          </w:p>
        </w:tc>
        <w:tc>
          <w:tcPr>
            <w:tcW w:w="5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320" w:type="dxa"/>
            <w:vAlign w:val="bottom"/>
            <w:gridSpan w:val="3"/>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940" w:type="dxa"/>
            <w:vAlign w:val="bottom"/>
            <w:gridSpan w:val="4"/>
            <w:vMerge w:val="restart"/>
          </w:tcPr>
          <w:p>
            <w:pPr>
              <w:jc w:val="right"/>
              <w:ind w:right="643"/>
              <w:spacing w:after="0"/>
              <w:rPr>
                <w:sz w:val="20"/>
                <w:szCs w:val="20"/>
                <w:color w:val="auto"/>
              </w:rPr>
            </w:pPr>
            <w:r>
              <w:rPr>
                <w:rFonts w:ascii="Times New Roman" w:cs="Times New Roman" w:eastAsia="Times New Roman" w:hAnsi="Times New Roman"/>
                <w:sz w:val="17"/>
                <w:szCs w:val="17"/>
                <w:color w:val="0000FF"/>
              </w:rPr>
              <w:t>06/25/2026</w:t>
            </w: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720" w:type="dxa"/>
            <w:vAlign w:val="bottom"/>
            <w:gridSpan w:val="2"/>
            <w:vMerge w:val="restart"/>
          </w:tcPr>
          <w:p>
            <w:pPr>
              <w:jc w:val="center"/>
              <w:ind w:right="363"/>
              <w:spacing w:after="0"/>
              <w:rPr>
                <w:sz w:val="20"/>
                <w:szCs w:val="20"/>
                <w:color w:val="auto"/>
              </w:rPr>
            </w:pPr>
            <w:r>
              <w:rPr>
                <w:rFonts w:ascii="Times New Roman" w:cs="Times New Roman" w:eastAsia="Times New Roman" w:hAnsi="Times New Roman"/>
                <w:sz w:val="25"/>
                <w:szCs w:val="25"/>
                <w:color w:val="0000FF"/>
                <w:w w:val="81"/>
                <w:vertAlign w:val="subscript"/>
              </w:rPr>
              <w:t>S</w:t>
            </w:r>
            <w:r>
              <w:rPr>
                <w:rFonts w:ascii="Times New Roman" w:cs="Times New Roman" w:eastAsia="Times New Roman" w:hAnsi="Times New Roman"/>
                <w:sz w:val="11"/>
                <w:szCs w:val="11"/>
                <w:color w:val="008000"/>
                <w:w w:val="81"/>
              </w:rPr>
              <w:t>(1)</w:t>
            </w:r>
          </w:p>
        </w:tc>
        <w:tc>
          <w:tcPr>
            <w:tcW w:w="840" w:type="dxa"/>
            <w:vAlign w:val="bottom"/>
            <w:vMerge w:val="restart"/>
          </w:tcPr>
          <w:p>
            <w:pPr>
              <w:jc w:val="center"/>
              <w:ind w:right="30"/>
              <w:spacing w:after="0"/>
              <w:rPr>
                <w:sz w:val="20"/>
                <w:szCs w:val="20"/>
                <w:color w:val="auto"/>
              </w:rPr>
            </w:pPr>
            <w:r>
              <w:rPr>
                <w:rFonts w:ascii="Times New Roman" w:cs="Times New Roman" w:eastAsia="Times New Roman" w:hAnsi="Times New Roman"/>
                <w:sz w:val="17"/>
                <w:szCs w:val="17"/>
                <w:color w:val="0000FF"/>
                <w:w w:val="99"/>
              </w:rPr>
              <w:t>2,300</w:t>
            </w:r>
          </w:p>
        </w:tc>
        <w:tc>
          <w:tcPr>
            <w:tcW w:w="60" w:type="dxa"/>
            <w:vAlign w:val="bottom"/>
          </w:tcPr>
          <w:p>
            <w:pPr>
              <w:spacing w:after="0"/>
              <w:rPr>
                <w:sz w:val="18"/>
                <w:szCs w:val="18"/>
                <w:color w:val="auto"/>
              </w:rPr>
            </w:pPr>
          </w:p>
        </w:tc>
        <w:tc>
          <w:tcPr>
            <w:tcW w:w="1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w w:val="97"/>
              </w:rPr>
              <w:t>D</w:t>
            </w:r>
          </w:p>
        </w:tc>
        <w:tc>
          <w:tcPr>
            <w:tcW w:w="180" w:type="dxa"/>
            <w:vAlign w:val="bottom"/>
          </w:tcPr>
          <w:p>
            <w:pPr>
              <w:spacing w:after="0"/>
              <w:rPr>
                <w:sz w:val="18"/>
                <w:szCs w:val="18"/>
                <w:color w:val="auto"/>
              </w:rPr>
            </w:pPr>
          </w:p>
        </w:tc>
        <w:tc>
          <w:tcPr>
            <w:tcW w:w="880" w:type="dxa"/>
            <w:vAlign w:val="bottom"/>
            <w:gridSpan w:val="2"/>
            <w:vMerge w:val="restart"/>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35.1242</w:t>
            </w:r>
            <w:r>
              <w:rPr>
                <w:rFonts w:ascii="Times New Roman" w:cs="Times New Roman" w:eastAsia="Times New Roman" w:hAnsi="Times New Roman"/>
                <w:sz w:val="21"/>
                <w:szCs w:val="21"/>
                <w:color w:val="008000"/>
                <w:w w:val="96"/>
                <w:vertAlign w:val="superscript"/>
              </w:rPr>
              <w:t>(2)</w:t>
            </w:r>
          </w:p>
        </w:tc>
        <w:tc>
          <w:tcPr>
            <w:tcW w:w="116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131,669</w:t>
            </w:r>
          </w:p>
        </w:tc>
        <w:tc>
          <w:tcPr>
            <w:tcW w:w="320" w:type="dxa"/>
            <w:vAlign w:val="bottom"/>
          </w:tcPr>
          <w:p>
            <w:pPr>
              <w:spacing w:after="0"/>
              <w:rPr>
                <w:sz w:val="18"/>
                <w:szCs w:val="18"/>
                <w:color w:val="auto"/>
              </w:rPr>
            </w:pPr>
          </w:p>
        </w:tc>
        <w:tc>
          <w:tcPr>
            <w:tcW w:w="580" w:type="dxa"/>
            <w:vAlign w:val="bottom"/>
            <w:vMerge w:val="restart"/>
          </w:tcPr>
          <w:p>
            <w:pPr>
              <w:jc w:val="center"/>
              <w:ind w:right="332"/>
              <w:spacing w:after="0"/>
              <w:rPr>
                <w:sz w:val="20"/>
                <w:szCs w:val="20"/>
                <w:color w:val="auto"/>
              </w:rPr>
            </w:pPr>
            <w:r>
              <w:rPr>
                <w:rFonts w:ascii="Times New Roman" w:cs="Times New Roman" w:eastAsia="Times New Roman" w:hAnsi="Times New Roman"/>
                <w:sz w:val="17"/>
                <w:szCs w:val="17"/>
                <w:color w:val="0000FF"/>
              </w:rPr>
              <w:t>I</w:t>
            </w:r>
          </w:p>
        </w:tc>
        <w:tc>
          <w:tcPr>
            <w:tcW w:w="106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GrayMatters</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1320" w:type="dxa"/>
            <w:vAlign w:val="bottom"/>
            <w:gridSpan w:val="3"/>
            <w:vMerge w:val="continue"/>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940" w:type="dxa"/>
            <w:vAlign w:val="bottom"/>
            <w:gridSpan w:val="4"/>
            <w:vMerge w:val="continue"/>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840" w:type="dxa"/>
            <w:vAlign w:val="bottom"/>
            <w:vMerge w:val="continue"/>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vMerge w:val="continue"/>
          </w:tcPr>
          <w:p>
            <w:pPr>
              <w:spacing w:after="0"/>
              <w:rPr>
                <w:sz w:val="14"/>
                <w:szCs w:val="14"/>
                <w:color w:val="auto"/>
              </w:rPr>
            </w:pPr>
          </w:p>
        </w:tc>
        <w:tc>
          <w:tcPr>
            <w:tcW w:w="11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vMerge w:val="continue"/>
          </w:tcPr>
          <w:p>
            <w:pPr>
              <w:spacing w:after="0"/>
              <w:rPr>
                <w:sz w:val="14"/>
                <w:szCs w:val="14"/>
                <w:color w:val="auto"/>
              </w:rPr>
            </w:pPr>
          </w:p>
        </w:tc>
        <w:tc>
          <w:tcPr>
            <w:tcW w:w="106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Consulting</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1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06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18"/>
        </w:trPr>
        <w:tc>
          <w:tcPr>
            <w:tcW w:w="2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1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32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1060" w:type="dxa"/>
            <w:vAlign w:val="bottom"/>
            <w:tcBorders>
              <w:bottom w:val="single" w:sz="8" w:color="2C2C2C"/>
            </w:tcBorders>
            <w:gridSpan w:val="4"/>
          </w:tcPr>
          <w:p>
            <w:pPr>
              <w:ind w:left="20"/>
              <w:spacing w:after="0"/>
              <w:rPr>
                <w:sz w:val="20"/>
                <w:szCs w:val="20"/>
                <w:color w:val="auto"/>
              </w:rPr>
            </w:pPr>
            <w:r>
              <w:rPr>
                <w:rFonts w:ascii="Times New Roman" w:cs="Times New Roman" w:eastAsia="Times New Roman" w:hAnsi="Times New Roman"/>
                <w:sz w:val="17"/>
                <w:szCs w:val="17"/>
                <w:color w:val="0000FF"/>
              </w:rPr>
              <w:t>BVBA</w:t>
            </w:r>
            <w:r>
              <w:rPr>
                <w:rFonts w:ascii="Times New Roman" w:cs="Times New Roman" w:eastAsia="Times New Roman" w:hAnsi="Times New Roman"/>
                <w:sz w:val="21"/>
                <w:szCs w:val="21"/>
                <w:color w:val="008000"/>
                <w:vertAlign w:val="superscript"/>
              </w:rPr>
              <w:t>(3)</w:t>
            </w: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0" w:type="dxa"/>
            <w:vAlign w:val="bottom"/>
            <w:gridSpan w:val="16"/>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4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420" w:type="dxa"/>
            <w:vAlign w:val="bottom"/>
            <w:gridSpan w:val="14"/>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760" w:type="dxa"/>
            <w:vAlign w:val="bottom"/>
            <w:tcBorders>
              <w:bottom w:val="single" w:sz="8" w:color="2C2C2C"/>
            </w:tcBorders>
            <w:gridSpan w:val="3"/>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240" w:type="dxa"/>
            <w:vAlign w:val="bottom"/>
            <w:tcBorders>
              <w:bottom w:val="single" w:sz="8" w:color="2C2C2C"/>
            </w:tcBorders>
            <w:gridSpan w:val="4"/>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8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4.</w:t>
            </w:r>
          </w:p>
        </w:tc>
        <w:tc>
          <w:tcPr>
            <w:tcW w:w="76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2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0" w:type="dxa"/>
            <w:vAlign w:val="bottom"/>
          </w:tcPr>
          <w:p>
            <w:pPr>
              <w:spacing w:after="0"/>
              <w:rPr>
                <w:sz w:val="14"/>
                <w:szCs w:val="14"/>
                <w:color w:val="auto"/>
              </w:rPr>
            </w:pPr>
          </w:p>
        </w:tc>
        <w:tc>
          <w:tcPr>
            <w:tcW w:w="1240" w:type="dxa"/>
            <w:vAlign w:val="bottom"/>
            <w:gridSpan w:val="4"/>
          </w:tcPr>
          <w:p>
            <w:pPr>
              <w:ind w:left="80"/>
              <w:spacing w:after="0"/>
              <w:rPr>
                <w:sz w:val="20"/>
                <w:szCs w:val="20"/>
                <w:color w:val="auto"/>
              </w:rPr>
            </w:pPr>
            <w:r>
              <w:rPr>
                <w:rFonts w:ascii="Arial" w:cs="Arial" w:eastAsia="Arial" w:hAnsi="Arial"/>
                <w:sz w:val="12"/>
                <w:szCs w:val="12"/>
                <w:b w:val="1"/>
                <w:bCs w:val="1"/>
                <w:color w:val="auto"/>
              </w:rPr>
              <w:t>7. Title and</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74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9. Number of</w:t>
            </w:r>
          </w:p>
        </w:tc>
        <w:tc>
          <w:tcPr>
            <w:tcW w:w="58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360" w:type="dxa"/>
            <w:vAlign w:val="bottom"/>
          </w:tcPr>
          <w:p>
            <w:pPr>
              <w:spacing w:after="0"/>
              <w:rPr>
                <w:sz w:val="14"/>
                <w:szCs w:val="14"/>
                <w:color w:val="auto"/>
              </w:rPr>
            </w:pPr>
          </w:p>
        </w:tc>
        <w:tc>
          <w:tcPr>
            <w:tcW w:w="700" w:type="dxa"/>
            <w:vAlign w:val="bottom"/>
            <w:gridSpan w:val="3"/>
          </w:tcPr>
          <w:p>
            <w:pPr>
              <w:ind w:left="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0" w:type="dxa"/>
            <w:vAlign w:val="bottom"/>
          </w:tcPr>
          <w:p>
            <w:pPr>
              <w:spacing w:after="0"/>
              <w:rPr>
                <w:sz w:val="11"/>
                <w:szCs w:val="11"/>
                <w:color w:val="auto"/>
              </w:rPr>
            </w:pPr>
          </w:p>
        </w:tc>
        <w:tc>
          <w:tcPr>
            <w:tcW w:w="12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Amount of</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Ownership</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Code (Instr.</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0" w:type="dxa"/>
            <w:vAlign w:val="bottom"/>
          </w:tcPr>
          <w:p>
            <w:pPr>
              <w:spacing w:after="0"/>
              <w:rPr>
                <w:sz w:val="11"/>
                <w:szCs w:val="11"/>
                <w:color w:val="auto"/>
              </w:rPr>
            </w:pPr>
          </w:p>
        </w:tc>
        <w:tc>
          <w:tcPr>
            <w:tcW w:w="12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w w:val="99"/>
              </w:rPr>
              <w:t>Form:</w:t>
            </w:r>
          </w:p>
        </w:tc>
        <w:tc>
          <w:tcPr>
            <w:tcW w:w="360" w:type="dxa"/>
            <w:vAlign w:val="bottom"/>
          </w:tcPr>
          <w:p>
            <w:pPr>
              <w:spacing w:after="0"/>
              <w:rPr>
                <w:sz w:val="11"/>
                <w:szCs w:val="11"/>
                <w:color w:val="auto"/>
              </w:rPr>
            </w:pP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8)</w:t>
            </w: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Underlying</w:t>
            </w: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Direct (D)</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9"/>
              </w:rPr>
              <w:t>Acquired</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Derivative Security</w:t>
            </w:r>
          </w:p>
        </w:tc>
        <w:tc>
          <w:tcPr>
            <w:tcW w:w="740" w:type="dxa"/>
            <w:vAlign w:val="bottom"/>
          </w:tcPr>
          <w:p>
            <w:pPr>
              <w:spacing w:after="0"/>
              <w:rPr>
                <w:sz w:val="11"/>
                <w:szCs w:val="11"/>
                <w:color w:val="auto"/>
              </w:rPr>
            </w:pPr>
          </w:p>
        </w:tc>
        <w:tc>
          <w:tcPr>
            <w:tcW w:w="42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4"/>
              </w:rPr>
              <w:t>Owned</w:t>
            </w:r>
          </w:p>
        </w:tc>
        <w:tc>
          <w:tcPr>
            <w:tcW w:w="320" w:type="dxa"/>
            <w:vAlign w:val="bottom"/>
          </w:tcPr>
          <w:p>
            <w:pPr>
              <w:spacing w:after="0"/>
              <w:rPr>
                <w:sz w:val="11"/>
                <w:szCs w:val="11"/>
                <w:color w:val="auto"/>
              </w:rPr>
            </w:pPr>
          </w:p>
        </w:tc>
        <w:tc>
          <w:tcPr>
            <w:tcW w:w="94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or Indirect</w:t>
            </w:r>
          </w:p>
        </w:tc>
        <w:tc>
          <w:tcPr>
            <w:tcW w:w="70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4"/>
          </w:tcPr>
          <w:p>
            <w:pPr>
              <w:ind w:left="80"/>
              <w:spacing w:after="0" w:line="130" w:lineRule="exact"/>
              <w:rPr>
                <w:sz w:val="20"/>
                <w:szCs w:val="20"/>
                <w:color w:val="auto"/>
              </w:rPr>
            </w:pPr>
            <w:r>
              <w:rPr>
                <w:rFonts w:ascii="Arial" w:cs="Arial" w:eastAsia="Arial" w:hAnsi="Arial"/>
                <w:sz w:val="12"/>
                <w:szCs w:val="12"/>
                <w:b w:val="1"/>
                <w:bCs w:val="1"/>
                <w:color w:val="auto"/>
              </w:rPr>
              <w:t>(Instr. 3 and 4)</w:t>
            </w:r>
          </w:p>
        </w:tc>
        <w:tc>
          <w:tcPr>
            <w:tcW w:w="740" w:type="dxa"/>
            <w:vAlign w:val="bottom"/>
          </w:tcPr>
          <w:p>
            <w:pPr>
              <w:spacing w:after="0"/>
              <w:rPr>
                <w:sz w:val="11"/>
                <w:szCs w:val="11"/>
                <w:color w:val="auto"/>
              </w:rPr>
            </w:pP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940" w:type="dxa"/>
            <w:vAlign w:val="bottom"/>
            <w:gridSpan w:val="2"/>
          </w:tcPr>
          <w:p>
            <w:pPr>
              <w:ind w:left="220"/>
              <w:spacing w:after="0" w:line="130" w:lineRule="exact"/>
              <w:rPr>
                <w:sz w:val="20"/>
                <w:szCs w:val="20"/>
                <w:color w:val="auto"/>
              </w:rPr>
            </w:pPr>
            <w:r>
              <w:rPr>
                <w:rFonts w:ascii="Arial" w:cs="Arial" w:eastAsia="Arial" w:hAnsi="Arial"/>
                <w:sz w:val="12"/>
                <w:szCs w:val="12"/>
                <w:b w:val="1"/>
                <w:bCs w:val="1"/>
                <w:color w:val="auto"/>
              </w:rPr>
              <w:t>(I) (Instr. 4)</w:t>
            </w: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w w:val="96"/>
              </w:rPr>
              <w:t>Disposed</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3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6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Pr>
          <w:p>
            <w:pPr>
              <w:spacing w:after="0"/>
              <w:rPr>
                <w:sz w:val="3"/>
                <w:szCs w:val="3"/>
                <w:color w:val="auto"/>
              </w:rPr>
            </w:pPr>
          </w:p>
        </w:tc>
        <w:tc>
          <w:tcPr>
            <w:tcW w:w="42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Amount</w:t>
            </w: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or</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Number</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60"/>
              <w:spacing w:after="0" w:line="130" w:lineRule="exact"/>
              <w:rPr>
                <w:sz w:val="20"/>
                <w:szCs w:val="20"/>
                <w:color w:val="auto"/>
              </w:rPr>
            </w:pPr>
            <w:r>
              <w:rPr>
                <w:rFonts w:ascii="Arial" w:cs="Arial" w:eastAsia="Arial" w:hAnsi="Arial"/>
                <w:sz w:val="12"/>
                <w:szCs w:val="12"/>
                <w:b w:val="1"/>
                <w:bCs w:val="1"/>
                <w:color w:val="auto"/>
                <w:w w:val="95"/>
              </w:rPr>
              <w:t>Expiration</w:t>
            </w: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660" w:type="dxa"/>
            <w:vAlign w:val="bottom"/>
          </w:tcPr>
          <w:p>
            <w:pPr>
              <w:ind w:left="140"/>
              <w:spacing w:after="0" w:line="130" w:lineRule="exact"/>
              <w:rPr>
                <w:sz w:val="20"/>
                <w:szCs w:val="20"/>
                <w:color w:val="auto"/>
              </w:rPr>
            </w:pPr>
            <w:r>
              <w:rPr>
                <w:rFonts w:ascii="Arial" w:cs="Arial" w:eastAsia="Arial" w:hAnsi="Arial"/>
                <w:sz w:val="12"/>
                <w:szCs w:val="12"/>
                <w:b w:val="1"/>
                <w:bCs w:val="1"/>
                <w:color w:val="auto"/>
              </w:rPr>
              <w:t>of</w:t>
            </w:r>
          </w:p>
        </w:tc>
        <w:tc>
          <w:tcPr>
            <w:tcW w:w="7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Code  V</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3"/>
                <w:szCs w:val="13"/>
                <w:color w:val="auto"/>
              </w:rPr>
            </w:pPr>
          </w:p>
        </w:tc>
        <w:tc>
          <w:tcPr>
            <w:tcW w:w="14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  Date</w:t>
            </w:r>
          </w:p>
        </w:tc>
        <w:tc>
          <w:tcPr>
            <w:tcW w:w="60" w:type="dxa"/>
            <w:vAlign w:val="bottom"/>
          </w:tcPr>
          <w:p>
            <w:pPr>
              <w:spacing w:after="0"/>
              <w:rPr>
                <w:sz w:val="13"/>
                <w:szCs w:val="13"/>
                <w:color w:val="auto"/>
              </w:rPr>
            </w:pPr>
          </w:p>
        </w:tc>
        <w:tc>
          <w:tcPr>
            <w:tcW w:w="360" w:type="dxa"/>
            <w:vAlign w:val="bottom"/>
            <w:gridSpan w:val="2"/>
          </w:tcPr>
          <w:p>
            <w:pPr>
              <w:ind w:left="80"/>
              <w:spacing w:after="0"/>
              <w:rPr>
                <w:sz w:val="20"/>
                <w:szCs w:val="20"/>
                <w:color w:val="auto"/>
              </w:rPr>
            </w:pPr>
            <w:r>
              <w:rPr>
                <w:rFonts w:ascii="Arial" w:cs="Arial" w:eastAsia="Arial" w:hAnsi="Arial"/>
                <w:sz w:val="12"/>
                <w:szCs w:val="12"/>
                <w:b w:val="1"/>
                <w:bCs w:val="1"/>
                <w:color w:val="auto"/>
              </w:rPr>
              <w:t>Title</w:t>
            </w:r>
          </w:p>
        </w:tc>
        <w:tc>
          <w:tcPr>
            <w:tcW w:w="220" w:type="dxa"/>
            <w:vAlign w:val="bottom"/>
          </w:tcPr>
          <w:p>
            <w:pPr>
              <w:spacing w:after="0"/>
              <w:rPr>
                <w:sz w:val="13"/>
                <w:szCs w:val="13"/>
                <w:color w:val="auto"/>
              </w:rPr>
            </w:pPr>
          </w:p>
        </w:tc>
        <w:tc>
          <w:tcPr>
            <w:tcW w:w="660" w:type="dxa"/>
            <w:vAlign w:val="bottom"/>
          </w:tcPr>
          <w:p>
            <w:pPr>
              <w:ind w:left="140"/>
              <w:spacing w:after="0"/>
              <w:rPr>
                <w:sz w:val="20"/>
                <w:szCs w:val="20"/>
                <w:color w:val="auto"/>
              </w:rPr>
            </w:pPr>
            <w:r>
              <w:rPr>
                <w:rFonts w:ascii="Arial" w:cs="Arial" w:eastAsia="Arial" w:hAnsi="Arial"/>
                <w:sz w:val="12"/>
                <w:szCs w:val="12"/>
                <w:b w:val="1"/>
                <w:bCs w:val="1"/>
                <w:color w:val="auto"/>
              </w:rPr>
              <w:t>Shares</w:t>
            </w:r>
          </w:p>
        </w:tc>
        <w:tc>
          <w:tcPr>
            <w:tcW w:w="7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Option</w:t>
            </w:r>
          </w:p>
        </w:tc>
        <w:tc>
          <w:tcPr>
            <w:tcW w:w="620" w:type="dxa"/>
            <w:vAlign w:val="bottom"/>
            <w:vMerge w:val="restart"/>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8.05</w:t>
            </w:r>
          </w:p>
        </w:tc>
        <w:tc>
          <w:tcPr>
            <w:tcW w:w="160" w:type="dxa"/>
            <w:vAlign w:val="bottom"/>
          </w:tcPr>
          <w:p>
            <w:pPr>
              <w:spacing w:after="0"/>
              <w:rPr>
                <w:sz w:val="12"/>
                <w:szCs w:val="12"/>
                <w:color w:val="auto"/>
              </w:rPr>
            </w:pPr>
          </w:p>
        </w:tc>
        <w:tc>
          <w:tcPr>
            <w:tcW w:w="1040" w:type="dxa"/>
            <w:vAlign w:val="bottom"/>
            <w:vMerge w:val="restart"/>
          </w:tcPr>
          <w:p>
            <w:pPr>
              <w:jc w:val="right"/>
              <w:ind w:right="132"/>
              <w:spacing w:after="0"/>
              <w:rPr>
                <w:sz w:val="20"/>
                <w:szCs w:val="20"/>
                <w:color w:val="auto"/>
              </w:rPr>
            </w:pPr>
            <w:r>
              <w:rPr>
                <w:rFonts w:ascii="Times New Roman" w:cs="Times New Roman" w:eastAsia="Times New Roman" w:hAnsi="Times New Roman"/>
                <w:sz w:val="13"/>
                <w:szCs w:val="13"/>
                <w:color w:val="0000FF"/>
              </w:rPr>
              <w:t>06/25/2026</w:t>
            </w: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restart"/>
          </w:tcPr>
          <w:p>
            <w:pPr>
              <w:jc w:val="right"/>
              <w:ind w:right="403"/>
              <w:spacing w:after="0" w:line="272" w:lineRule="exact"/>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760" w:type="dxa"/>
            <w:vAlign w:val="bottom"/>
            <w:gridSpan w:val="3"/>
            <w:vMerge w:val="restart"/>
          </w:tcPr>
          <w:p>
            <w:pPr>
              <w:jc w:val="right"/>
              <w:ind w:right="84"/>
              <w:spacing w:after="0"/>
              <w:rPr>
                <w:sz w:val="20"/>
                <w:szCs w:val="20"/>
                <w:color w:val="auto"/>
              </w:rPr>
            </w:pPr>
            <w:r>
              <w:rPr>
                <w:rFonts w:ascii="Times New Roman" w:cs="Times New Roman" w:eastAsia="Times New Roman" w:hAnsi="Times New Roman"/>
                <w:sz w:val="13"/>
                <w:szCs w:val="13"/>
                <w:color w:val="0000FF"/>
              </w:rPr>
              <w:t>900</w:t>
            </w:r>
          </w:p>
        </w:tc>
        <w:tc>
          <w:tcPr>
            <w:tcW w:w="58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(4)</w:t>
            </w:r>
          </w:p>
        </w:tc>
        <w:tc>
          <w:tcPr>
            <w:tcW w:w="900" w:type="dxa"/>
            <w:vAlign w:val="bottom"/>
            <w:gridSpan w:val="2"/>
            <w:vMerge w:val="restart"/>
          </w:tcPr>
          <w:p>
            <w:pPr>
              <w:ind w:left="260"/>
              <w:spacing w:after="0"/>
              <w:rPr>
                <w:sz w:val="20"/>
                <w:szCs w:val="20"/>
                <w:color w:val="auto"/>
              </w:rPr>
            </w:pPr>
            <w:r>
              <w:rPr>
                <w:rFonts w:ascii="Times New Roman" w:cs="Times New Roman" w:eastAsia="Times New Roman" w:hAnsi="Times New Roman"/>
                <w:sz w:val="13"/>
                <w:szCs w:val="13"/>
                <w:color w:val="0000FF"/>
              </w:rPr>
              <w:t>04/06/2033</w:t>
            </w:r>
          </w:p>
        </w:tc>
        <w:tc>
          <w:tcPr>
            <w:tcW w:w="580" w:type="dxa"/>
            <w:vAlign w:val="bottom"/>
            <w:gridSpan w:val="3"/>
          </w:tcPr>
          <w:p>
            <w:pPr>
              <w:ind w:left="100"/>
              <w:spacing w:after="0" w:line="143" w:lineRule="exact"/>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vMerge w:val="restart"/>
          </w:tcPr>
          <w:p>
            <w:pPr>
              <w:jc w:val="right"/>
              <w:ind w:right="111"/>
              <w:spacing w:after="0"/>
              <w:rPr>
                <w:sz w:val="20"/>
                <w:szCs w:val="20"/>
                <w:color w:val="auto"/>
              </w:rPr>
            </w:pPr>
            <w:r>
              <w:rPr>
                <w:rFonts w:ascii="Times New Roman" w:cs="Times New Roman" w:eastAsia="Times New Roman" w:hAnsi="Times New Roman"/>
                <w:sz w:val="17"/>
                <w:szCs w:val="17"/>
                <w:color w:val="0000FF"/>
              </w:rPr>
              <w:t>900</w:t>
            </w:r>
          </w:p>
        </w:tc>
        <w:tc>
          <w:tcPr>
            <w:tcW w:w="740" w:type="dxa"/>
            <w:vAlign w:val="bottom"/>
            <w:vMerge w:val="restart"/>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40" w:type="dxa"/>
            <w:vAlign w:val="bottom"/>
            <w:gridSpan w:val="2"/>
            <w:vMerge w:val="restart"/>
          </w:tcPr>
          <w:p>
            <w:pPr>
              <w:jc w:val="right"/>
              <w:ind w:right="82"/>
              <w:spacing w:after="0"/>
              <w:rPr>
                <w:sz w:val="20"/>
                <w:szCs w:val="20"/>
                <w:color w:val="auto"/>
              </w:rPr>
            </w:pPr>
            <w:r>
              <w:rPr>
                <w:rFonts w:ascii="Times New Roman" w:cs="Times New Roman" w:eastAsia="Times New Roman" w:hAnsi="Times New Roman"/>
                <w:sz w:val="13"/>
                <w:szCs w:val="13"/>
                <w:color w:val="0000FF"/>
              </w:rPr>
              <w:t>74,100</w:t>
            </w:r>
          </w:p>
        </w:tc>
        <w:tc>
          <w:tcPr>
            <w:tcW w:w="580" w:type="dxa"/>
            <w:vAlign w:val="bottom"/>
            <w:vMerge w:val="restart"/>
          </w:tcPr>
          <w:p>
            <w:pPr>
              <w:ind w:left="480"/>
              <w:spacing w:after="0"/>
              <w:rPr>
                <w:sz w:val="20"/>
                <w:szCs w:val="20"/>
                <w:color w:val="auto"/>
              </w:rPr>
            </w:pPr>
            <w:r>
              <w:rPr>
                <w:rFonts w:ascii="Times New Roman" w:cs="Times New Roman" w:eastAsia="Times New Roman" w:hAnsi="Times New Roman"/>
                <w:sz w:val="13"/>
                <w:szCs w:val="13"/>
                <w:color w:val="0000FF"/>
                <w:w w:val="84"/>
              </w:rPr>
              <w:t>D</w:t>
            </w: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(Right to</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vMerge w:val="continue"/>
          </w:tcPr>
          <w:p>
            <w:pPr>
              <w:spacing w:after="0"/>
              <w:rPr>
                <w:sz w:val="12"/>
                <w:szCs w:val="12"/>
                <w:color w:val="auto"/>
              </w:rPr>
            </w:pPr>
          </w:p>
        </w:tc>
        <w:tc>
          <w:tcPr>
            <w:tcW w:w="760" w:type="dxa"/>
            <w:vAlign w:val="bottom"/>
            <w:gridSpan w:val="3"/>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90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400" w:type="dxa"/>
            <w:vAlign w:val="bottom"/>
            <w:gridSpan w:val="2"/>
          </w:tcPr>
          <w:p>
            <w:pPr>
              <w:jc w:val="right"/>
              <w:ind w:right="24"/>
              <w:spacing w:after="0" w:line="143" w:lineRule="exact"/>
              <w:rPr>
                <w:sz w:val="20"/>
                <w:szCs w:val="20"/>
                <w:color w:val="auto"/>
              </w:rPr>
            </w:pPr>
            <w:r>
              <w:rPr>
                <w:rFonts w:ascii="Times New Roman" w:cs="Times New Roman" w:eastAsia="Times New Roman" w:hAnsi="Times New Roman"/>
                <w:sz w:val="13"/>
                <w:szCs w:val="13"/>
                <w:color w:val="0000FF"/>
                <w:w w:val="94"/>
              </w:rPr>
              <w:t>Stock</w:t>
            </w:r>
          </w:p>
        </w:tc>
        <w:tc>
          <w:tcPr>
            <w:tcW w:w="660" w:type="dxa"/>
            <w:vAlign w:val="bottom"/>
            <w:vMerge w:val="continue"/>
          </w:tcPr>
          <w:p>
            <w:pPr>
              <w:spacing w:after="0"/>
              <w:rPr>
                <w:sz w:val="12"/>
                <w:szCs w:val="12"/>
                <w:color w:val="auto"/>
              </w:rPr>
            </w:pPr>
          </w:p>
        </w:tc>
        <w:tc>
          <w:tcPr>
            <w:tcW w:w="740" w:type="dxa"/>
            <w:vAlign w:val="bottom"/>
            <w:vMerge w:val="continue"/>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3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Buy)</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Option</w:t>
            </w:r>
          </w:p>
        </w:tc>
        <w:tc>
          <w:tcPr>
            <w:tcW w:w="620" w:type="dxa"/>
            <w:vAlign w:val="bottom"/>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2.59</w:t>
            </w:r>
          </w:p>
        </w:tc>
        <w:tc>
          <w:tcPr>
            <w:tcW w:w="160" w:type="dxa"/>
            <w:vAlign w:val="bottom"/>
          </w:tcPr>
          <w:p>
            <w:pPr>
              <w:spacing w:after="0"/>
              <w:rPr>
                <w:sz w:val="16"/>
                <w:szCs w:val="16"/>
                <w:color w:val="auto"/>
              </w:rPr>
            </w:pPr>
          </w:p>
        </w:tc>
        <w:tc>
          <w:tcPr>
            <w:tcW w:w="1040" w:type="dxa"/>
            <w:vAlign w:val="bottom"/>
          </w:tcPr>
          <w:p>
            <w:pPr>
              <w:jc w:val="right"/>
              <w:ind w:right="132"/>
              <w:spacing w:after="0"/>
              <w:rPr>
                <w:sz w:val="20"/>
                <w:szCs w:val="20"/>
                <w:color w:val="auto"/>
              </w:rPr>
            </w:pPr>
            <w:r>
              <w:rPr>
                <w:rFonts w:ascii="Times New Roman" w:cs="Times New Roman" w:eastAsia="Times New Roman" w:hAnsi="Times New Roman"/>
                <w:sz w:val="13"/>
                <w:szCs w:val="13"/>
                <w:color w:val="0000FF"/>
              </w:rPr>
              <w:t>06/25/2026</w:t>
            </w:r>
          </w:p>
        </w:tc>
        <w:tc>
          <w:tcPr>
            <w:tcW w:w="1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20" w:type="dxa"/>
            <w:vAlign w:val="bottom"/>
          </w:tcPr>
          <w:p>
            <w:pPr>
              <w:jc w:val="right"/>
              <w:ind w:right="403"/>
              <w:spacing w:after="0" w:line="194" w:lineRule="exact"/>
              <w:rPr>
                <w:sz w:val="20"/>
                <w:szCs w:val="20"/>
                <w:color w:val="auto"/>
              </w:rPr>
            </w:pPr>
            <w:r>
              <w:rPr>
                <w:rFonts w:ascii="Times New Roman" w:cs="Times New Roman" w:eastAsia="Times New Roman" w:hAnsi="Times New Roman"/>
                <w:sz w:val="22"/>
                <w:szCs w:val="22"/>
                <w:color w:val="0000FF"/>
                <w:w w:val="96"/>
                <w:vertAlign w:val="subscript"/>
              </w:rPr>
              <w:t>M</w:t>
            </w:r>
            <w:r>
              <w:rPr>
                <w:rFonts w:ascii="Times New Roman" w:cs="Times New Roman" w:eastAsia="Times New Roman" w:hAnsi="Times New Roman"/>
                <w:sz w:val="10"/>
                <w:szCs w:val="10"/>
                <w:color w:val="008000"/>
                <w:w w:val="96"/>
              </w:rPr>
              <w:t>(1)</w:t>
            </w:r>
          </w:p>
        </w:tc>
        <w:tc>
          <w:tcPr>
            <w:tcW w:w="760" w:type="dxa"/>
            <w:vAlign w:val="bottom"/>
            <w:gridSpan w:val="3"/>
          </w:tcPr>
          <w:p>
            <w:pPr>
              <w:jc w:val="right"/>
              <w:ind w:right="24"/>
              <w:spacing w:after="0"/>
              <w:rPr>
                <w:sz w:val="20"/>
                <w:szCs w:val="20"/>
                <w:color w:val="auto"/>
              </w:rPr>
            </w:pPr>
            <w:r>
              <w:rPr>
                <w:rFonts w:ascii="Times New Roman" w:cs="Times New Roman" w:eastAsia="Times New Roman" w:hAnsi="Times New Roman"/>
                <w:sz w:val="13"/>
                <w:szCs w:val="13"/>
                <w:color w:val="0000FF"/>
              </w:rPr>
              <w:t>1,400</w:t>
            </w:r>
          </w:p>
        </w:tc>
        <w:tc>
          <w:tcPr>
            <w:tcW w:w="5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(5)</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3"/>
                <w:szCs w:val="13"/>
                <w:color w:val="0000FF"/>
              </w:rPr>
              <w:t>01/01/2030</w:t>
            </w:r>
          </w:p>
        </w:tc>
        <w:tc>
          <w:tcPr>
            <w:tcW w:w="58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0000FF"/>
                <w:w w:val="94"/>
              </w:rPr>
              <w:t>Common</w:t>
            </w:r>
          </w:p>
        </w:tc>
        <w:tc>
          <w:tcPr>
            <w:tcW w:w="660" w:type="dxa"/>
            <w:vAlign w:val="bottom"/>
          </w:tcPr>
          <w:p>
            <w:pPr>
              <w:jc w:val="right"/>
              <w:ind w:right="51"/>
              <w:spacing w:after="0"/>
              <w:rPr>
                <w:sz w:val="20"/>
                <w:szCs w:val="20"/>
                <w:color w:val="auto"/>
              </w:rPr>
            </w:pPr>
            <w:r>
              <w:rPr>
                <w:rFonts w:ascii="Times New Roman" w:cs="Times New Roman" w:eastAsia="Times New Roman" w:hAnsi="Times New Roman"/>
                <w:sz w:val="17"/>
                <w:szCs w:val="17"/>
                <w:color w:val="0000FF"/>
              </w:rPr>
              <w:t>1,400</w:t>
            </w:r>
          </w:p>
        </w:tc>
        <w:tc>
          <w:tcPr>
            <w:tcW w:w="740" w:type="dxa"/>
            <w:vAlign w:val="bottom"/>
          </w:tcPr>
          <w:p>
            <w:pPr>
              <w:ind w:left="28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740" w:type="dxa"/>
            <w:vAlign w:val="bottom"/>
            <w:gridSpan w:val="2"/>
          </w:tcPr>
          <w:p>
            <w:pPr>
              <w:jc w:val="right"/>
              <w:ind w:right="122"/>
              <w:spacing w:after="0"/>
              <w:rPr>
                <w:sz w:val="20"/>
                <w:szCs w:val="20"/>
                <w:color w:val="auto"/>
              </w:rPr>
            </w:pPr>
            <w:r>
              <w:rPr>
                <w:rFonts w:ascii="Times New Roman" w:cs="Times New Roman" w:eastAsia="Times New Roman" w:hAnsi="Times New Roman"/>
                <w:sz w:val="13"/>
                <w:szCs w:val="13"/>
                <w:color w:val="0000FF"/>
              </w:rPr>
              <w:t>7,072</w:t>
            </w:r>
          </w:p>
        </w:tc>
        <w:tc>
          <w:tcPr>
            <w:tcW w:w="580" w:type="dxa"/>
            <w:vAlign w:val="bottom"/>
          </w:tcPr>
          <w:p>
            <w:pPr>
              <w:ind w:left="480"/>
              <w:spacing w:after="0"/>
              <w:rPr>
                <w:sz w:val="20"/>
                <w:szCs w:val="20"/>
                <w:color w:val="auto"/>
              </w:rPr>
            </w:pPr>
            <w:r>
              <w:rPr>
                <w:rFonts w:ascii="Times New Roman" w:cs="Times New Roman" w:eastAsia="Times New Roman" w:hAnsi="Times New Roman"/>
                <w:sz w:val="13"/>
                <w:szCs w:val="13"/>
                <w:color w:val="0000FF"/>
                <w:w w:val="84"/>
              </w:rPr>
              <w:t>D</w:t>
            </w:r>
          </w:p>
        </w:tc>
        <w:tc>
          <w:tcPr>
            <w:tcW w:w="3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gridSpan w:val="2"/>
          </w:tcPr>
          <w:p>
            <w:pPr>
              <w:ind w:left="60"/>
              <w:spacing w:after="0" w:line="105" w:lineRule="exact"/>
              <w:rPr>
                <w:sz w:val="20"/>
                <w:szCs w:val="20"/>
                <w:color w:val="auto"/>
              </w:rPr>
            </w:pPr>
            <w:r>
              <w:rPr>
                <w:rFonts w:ascii="Times New Roman" w:cs="Times New Roman" w:eastAsia="Times New Roman" w:hAnsi="Times New Roman"/>
                <w:sz w:val="12"/>
                <w:szCs w:val="12"/>
                <w:color w:val="0000FF"/>
              </w:rPr>
              <w:t>(Right to</w:t>
            </w: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10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720" w:type="dxa"/>
            <w:vAlign w:val="bottom"/>
          </w:tcPr>
          <w:p>
            <w:pPr>
              <w:spacing w:after="0"/>
              <w:rPr>
                <w:sz w:val="9"/>
                <w:szCs w:val="9"/>
                <w:color w:val="auto"/>
              </w:rPr>
            </w:pPr>
          </w:p>
        </w:tc>
        <w:tc>
          <w:tcPr>
            <w:tcW w:w="54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 w:type="dxa"/>
            <w:vAlign w:val="bottom"/>
          </w:tcPr>
          <w:p>
            <w:pPr>
              <w:spacing w:after="0"/>
              <w:rPr>
                <w:sz w:val="9"/>
                <w:szCs w:val="9"/>
                <w:color w:val="auto"/>
              </w:rPr>
            </w:pPr>
          </w:p>
        </w:tc>
        <w:tc>
          <w:tcPr>
            <w:tcW w:w="580" w:type="dxa"/>
            <w:vAlign w:val="bottom"/>
          </w:tcPr>
          <w:p>
            <w:pPr>
              <w:spacing w:after="0"/>
              <w:rPr>
                <w:sz w:val="9"/>
                <w:szCs w:val="9"/>
                <w:color w:val="auto"/>
              </w:rPr>
            </w:pPr>
          </w:p>
        </w:tc>
        <w:tc>
          <w:tcPr>
            <w:tcW w:w="840" w:type="dxa"/>
            <w:vAlign w:val="bottom"/>
          </w:tcPr>
          <w:p>
            <w:pPr>
              <w:spacing w:after="0"/>
              <w:rPr>
                <w:sz w:val="9"/>
                <w:szCs w:val="9"/>
                <w:color w:val="auto"/>
              </w:rPr>
            </w:pPr>
          </w:p>
        </w:tc>
        <w:tc>
          <w:tcPr>
            <w:tcW w:w="60" w:type="dxa"/>
            <w:vAlign w:val="bottom"/>
          </w:tcPr>
          <w:p>
            <w:pPr>
              <w:spacing w:after="0"/>
              <w:rPr>
                <w:sz w:val="9"/>
                <w:szCs w:val="9"/>
                <w:color w:val="auto"/>
              </w:rPr>
            </w:pPr>
          </w:p>
        </w:tc>
        <w:tc>
          <w:tcPr>
            <w:tcW w:w="180" w:type="dxa"/>
            <w:vAlign w:val="bottom"/>
          </w:tcPr>
          <w:p>
            <w:pPr>
              <w:spacing w:after="0"/>
              <w:rPr>
                <w:sz w:val="9"/>
                <w:szCs w:val="9"/>
                <w:color w:val="auto"/>
              </w:rPr>
            </w:pPr>
          </w:p>
        </w:tc>
        <w:tc>
          <w:tcPr>
            <w:tcW w:w="400" w:type="dxa"/>
            <w:vAlign w:val="bottom"/>
            <w:gridSpan w:val="2"/>
          </w:tcPr>
          <w:p>
            <w:pPr>
              <w:jc w:val="right"/>
              <w:ind w:right="24"/>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660" w:type="dxa"/>
            <w:vAlign w:val="bottom"/>
          </w:tcPr>
          <w:p>
            <w:pPr>
              <w:spacing w:after="0"/>
              <w:rPr>
                <w:sz w:val="9"/>
                <w:szCs w:val="9"/>
                <w:color w:val="auto"/>
              </w:rPr>
            </w:pPr>
          </w:p>
        </w:tc>
        <w:tc>
          <w:tcPr>
            <w:tcW w:w="740" w:type="dxa"/>
            <w:vAlign w:val="bottom"/>
          </w:tcPr>
          <w:p>
            <w:pPr>
              <w:spacing w:after="0"/>
              <w:rPr>
                <w:sz w:val="9"/>
                <w:szCs w:val="9"/>
                <w:color w:val="auto"/>
              </w:rPr>
            </w:pPr>
          </w:p>
        </w:tc>
        <w:tc>
          <w:tcPr>
            <w:tcW w:w="420" w:type="dxa"/>
            <w:vAlign w:val="bottom"/>
          </w:tcPr>
          <w:p>
            <w:pPr>
              <w:spacing w:after="0"/>
              <w:rPr>
                <w:sz w:val="9"/>
                <w:szCs w:val="9"/>
                <w:color w:val="auto"/>
              </w:rPr>
            </w:pPr>
          </w:p>
        </w:tc>
        <w:tc>
          <w:tcPr>
            <w:tcW w:w="320" w:type="dxa"/>
            <w:vAlign w:val="bottom"/>
          </w:tcPr>
          <w:p>
            <w:pPr>
              <w:spacing w:after="0"/>
              <w:rPr>
                <w:sz w:val="9"/>
                <w:szCs w:val="9"/>
                <w:color w:val="auto"/>
              </w:rPr>
            </w:pPr>
          </w:p>
        </w:tc>
        <w:tc>
          <w:tcPr>
            <w:tcW w:w="580" w:type="dxa"/>
            <w:vAlign w:val="bottom"/>
          </w:tcPr>
          <w:p>
            <w:pPr>
              <w:spacing w:after="0"/>
              <w:rPr>
                <w:sz w:val="9"/>
                <w:szCs w:val="9"/>
                <w:color w:val="auto"/>
              </w:rPr>
            </w:pPr>
          </w:p>
        </w:tc>
        <w:tc>
          <w:tcPr>
            <w:tcW w:w="3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is a scheduled exercise and sale from 10b5-1 trading plan.</w:t>
      </w:r>
    </w:p>
    <w:p>
      <w:pPr>
        <w:spacing w:after="0" w:line="45" w:lineRule="exact"/>
        <w:rPr>
          <w:rFonts w:ascii="Times New Roman" w:cs="Times New Roman" w:eastAsia="Times New Roman" w:hAnsi="Times New Roman"/>
          <w:sz w:val="13"/>
          <w:szCs w:val="13"/>
          <w:color w:val="008000"/>
        </w:rPr>
      </w:pPr>
    </w:p>
    <w:p>
      <w:pPr>
        <w:ind w:left="40" w:right="140" w:firstLine="3"/>
        <w:spacing w:after="0" w:line="243"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reported price represents a weighted average sale price for shares sold in multiple transactions on the reported date pursuant to a Rule 10b5-1 trading plan. The shares were sold in connection with the exercise of stock options in a cashless exercise transaction. The sales prices for the transactions ranged from $35.00 to $35.30. The reporting person undertakes to provide to the issuer, any security holder of the issuer, or the staff of the Securities and Exchange Commission, upon request, full information regarding the number of shares sold at each separate price.</w:t>
      </w:r>
    </w:p>
    <w:p>
      <w:pPr>
        <w:spacing w:after="0" w:line="26"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GrayMatters Consulting B.V., an entity controlled by Dr. Lesage</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option vested on April 6, 2024 with the remaining shares vesting in 1/48 monthly installments thereafter.</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option vested on February 3, 2021 with the remaining shares vesting in 1/48 monthly installments thereafter.</w:t>
      </w:r>
    </w:p>
    <w:p>
      <w:pPr>
        <w:spacing w:after="0" w:line="57"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19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Marnus Nel, Attorney-in-</w:t>
            </w:r>
          </w:p>
        </w:tc>
        <w:tc>
          <w:tcPr>
            <w:tcW w:w="120" w:type="dxa"/>
            <w:vAlign w:val="bottom"/>
          </w:tcPr>
          <w:p>
            <w:pPr>
              <w:spacing w:after="0"/>
              <w:rPr>
                <w:sz w:val="16"/>
                <w:szCs w:val="16"/>
                <w:color w:val="auto"/>
              </w:rPr>
            </w:pPr>
          </w:p>
        </w:tc>
        <w:tc>
          <w:tcPr>
            <w:tcW w:w="900" w:type="dxa"/>
            <w:vAlign w:val="bottom"/>
            <w:gridSpan w:val="2"/>
            <w:vMerge w:val="restart"/>
          </w:tcPr>
          <w:p>
            <w:pPr>
              <w:ind w:left="140"/>
              <w:spacing w:after="0"/>
              <w:rPr>
                <w:sz w:val="20"/>
                <w:szCs w:val="20"/>
                <w:color w:val="auto"/>
              </w:rPr>
            </w:pPr>
            <w:r>
              <w:rPr>
                <w:rFonts w:ascii="Times New Roman" w:cs="Times New Roman" w:eastAsia="Times New Roman" w:hAnsi="Times New Roman"/>
                <w:sz w:val="17"/>
                <w:szCs w:val="17"/>
                <w:color w:val="0000FF"/>
                <w:w w:val="95"/>
              </w:rPr>
              <w:t>06/29/2026</w:t>
            </w:r>
          </w:p>
        </w:tc>
        <w:tc>
          <w:tcPr>
            <w:tcW w:w="0" w:type="dxa"/>
            <w:vAlign w:val="bottom"/>
          </w:tcPr>
          <w:p>
            <w:pPr>
              <w:spacing w:after="0"/>
              <w:rPr>
                <w:sz w:val="1"/>
                <w:szCs w:val="1"/>
                <w:color w:val="auto"/>
              </w:rPr>
            </w:pPr>
          </w:p>
        </w:tc>
      </w:tr>
      <w:tr>
        <w:trPr>
          <w:trHeight w:val="84"/>
        </w:trPr>
        <w:tc>
          <w:tcPr>
            <w:tcW w:w="14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8"/>
              </w:rPr>
              <w:t>Fact for Anne Lesage</w:t>
            </w:r>
          </w:p>
        </w:tc>
        <w:tc>
          <w:tcPr>
            <w:tcW w:w="60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1460" w:type="dxa"/>
            <w:vAlign w:val="bottom"/>
            <w:tcBorders>
              <w:bottom w:val="single" w:sz="8" w:color="auto"/>
            </w:tcBorders>
            <w:vMerge w:val="continue"/>
          </w:tcPr>
          <w:p>
            <w:pPr>
              <w:spacing w:after="0"/>
              <w:rPr>
                <w:sz w:val="7"/>
                <w:szCs w:val="7"/>
                <w:color w:val="auto"/>
              </w:rPr>
            </w:pPr>
          </w:p>
        </w:tc>
        <w:tc>
          <w:tcPr>
            <w:tcW w:w="600" w:type="dxa"/>
            <w:vAlign w:val="bottom"/>
            <w:gridSpan w:val="2"/>
            <w:vMerge w:val="continue"/>
          </w:tcPr>
          <w:p>
            <w:pPr>
              <w:spacing w:after="0"/>
              <w:rPr>
                <w:sz w:val="7"/>
                <w:szCs w:val="7"/>
                <w:color w:val="auto"/>
              </w:rPr>
            </w:pPr>
          </w:p>
        </w:tc>
        <w:tc>
          <w:tcPr>
            <w:tcW w:w="14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6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4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3"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973705" TargetMode="External"/><Relationship Id="rId14" Type="http://schemas.openxmlformats.org/officeDocument/2006/relationships/hyperlink" Target="http://www.sec.gov/cgi-bin/browse-edgar?action=getcompany&amp;CIK=000183048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2026-06-29T17:54:44Z</dcterms:created>
  <dcterms:modified xsi:type="dcterms:W3CDTF">2026-06-29T17:54:44Z</dcterms:modified>
</cp:coreProperties>
</file>